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53F" w:rsidRDefault="007E653F" w:rsidP="007E653F">
      <w:pPr>
        <w:autoSpaceDE w:val="0"/>
        <w:autoSpaceDN w:val="0"/>
        <w:adjustRightInd w:val="0"/>
        <w:spacing w:after="0" w:line="240" w:lineRule="auto"/>
        <w:jc w:val="center"/>
        <w:rPr>
          <w:rFonts w:ascii="Arial" w:eastAsia="T3Font_0" w:hAnsi="Arial" w:cs="Arial"/>
          <w:color w:val="252525"/>
        </w:rPr>
      </w:pPr>
      <w:bookmarkStart w:id="0" w:name="_GoBack"/>
      <w:bookmarkEnd w:id="0"/>
      <w:r>
        <w:rPr>
          <w:b/>
          <w:noProof/>
        </w:rPr>
        <w:drawing>
          <wp:inline distT="0" distB="0" distL="0" distR="0">
            <wp:extent cx="2598420" cy="10591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8420" cy="1059180"/>
                    </a:xfrm>
                    <a:prstGeom prst="rect">
                      <a:avLst/>
                    </a:prstGeom>
                    <a:noFill/>
                    <a:ln w="9525">
                      <a:noFill/>
                      <a:miter lim="800000"/>
                      <a:headEnd/>
                      <a:tailEnd/>
                    </a:ln>
                  </pic:spPr>
                </pic:pic>
              </a:graphicData>
            </a:graphic>
          </wp:inline>
        </w:drawing>
      </w:r>
    </w:p>
    <w:p w:rsidR="007E653F" w:rsidRDefault="007E653F" w:rsidP="007E653F">
      <w:pPr>
        <w:autoSpaceDE w:val="0"/>
        <w:autoSpaceDN w:val="0"/>
        <w:adjustRightInd w:val="0"/>
        <w:spacing w:after="0" w:line="240" w:lineRule="auto"/>
        <w:jc w:val="center"/>
        <w:rPr>
          <w:rFonts w:ascii="Arial" w:eastAsia="T3Font_0" w:hAnsi="Arial" w:cs="Arial"/>
          <w:color w:val="252525"/>
        </w:rPr>
      </w:pPr>
    </w:p>
    <w:p w:rsidR="007043CE" w:rsidRDefault="007043CE" w:rsidP="007E653F">
      <w:pPr>
        <w:autoSpaceDE w:val="0"/>
        <w:autoSpaceDN w:val="0"/>
        <w:adjustRightInd w:val="0"/>
        <w:spacing w:after="0" w:line="240" w:lineRule="auto"/>
        <w:jc w:val="center"/>
        <w:rPr>
          <w:rFonts w:ascii="Arial" w:eastAsia="T3Font_0" w:hAnsi="Arial" w:cs="Arial"/>
          <w:color w:val="252525"/>
        </w:rPr>
      </w:pPr>
      <w:r>
        <w:rPr>
          <w:rFonts w:ascii="Arial" w:eastAsia="T3Font_0" w:hAnsi="Arial" w:cs="Arial"/>
          <w:color w:val="252525"/>
        </w:rPr>
        <w:t>VOTRAN POLICY ON REASONABLE MODIFICATIONS</w:t>
      </w:r>
      <w:r w:rsidR="007E653F">
        <w:rPr>
          <w:rFonts w:ascii="Arial" w:eastAsia="T3Font_0" w:hAnsi="Arial" w:cs="Arial"/>
          <w:color w:val="252525"/>
        </w:rPr>
        <w:t>/ACCOMMODATIONS</w:t>
      </w:r>
      <w:r>
        <w:rPr>
          <w:rFonts w:ascii="Arial" w:eastAsia="T3Font_0" w:hAnsi="Arial" w:cs="Arial"/>
          <w:color w:val="252525"/>
        </w:rPr>
        <w:t xml:space="preserve"> </w:t>
      </w:r>
      <w:r w:rsidR="007E653F">
        <w:rPr>
          <w:rFonts w:ascii="Arial" w:eastAsia="T3Font_0" w:hAnsi="Arial" w:cs="Arial"/>
          <w:color w:val="252525"/>
        </w:rPr>
        <w:t xml:space="preserve">                   </w:t>
      </w:r>
      <w:r>
        <w:rPr>
          <w:rFonts w:ascii="Arial" w:eastAsia="T3Font_0" w:hAnsi="Arial" w:cs="Arial"/>
          <w:color w:val="252525"/>
        </w:rPr>
        <w:t>FOR INDIVIDUALS WITH DISABILITIES</w:t>
      </w:r>
    </w:p>
    <w:p w:rsidR="007043CE" w:rsidRDefault="007043CE" w:rsidP="007043CE">
      <w:pPr>
        <w:autoSpaceDE w:val="0"/>
        <w:autoSpaceDN w:val="0"/>
        <w:adjustRightInd w:val="0"/>
        <w:spacing w:after="0" w:line="240" w:lineRule="auto"/>
        <w:rPr>
          <w:rFonts w:ascii="Arial" w:eastAsia="T3Font_0" w:hAnsi="Arial" w:cs="Arial"/>
          <w:color w:val="252525"/>
        </w:rPr>
      </w:pP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 xml:space="preserve">It is </w:t>
      </w:r>
      <w:proofErr w:type="spellStart"/>
      <w:r>
        <w:rPr>
          <w:rFonts w:ascii="Arial" w:eastAsia="T3Font_0" w:hAnsi="Arial" w:cs="Arial"/>
          <w:color w:val="252525"/>
        </w:rPr>
        <w:t>Votran’s</w:t>
      </w:r>
      <w:proofErr w:type="spellEnd"/>
      <w:r>
        <w:rPr>
          <w:rFonts w:ascii="Arial" w:eastAsia="T3Font_0" w:hAnsi="Arial" w:cs="Arial"/>
          <w:color w:val="252525"/>
        </w:rPr>
        <w:t xml:space="preserve"> policy to make reasonable modifications to its policies, practices, or procedures when requested to do so by individuals with disabilities</w:t>
      </w:r>
      <w:r w:rsidR="007E653F">
        <w:rPr>
          <w:rFonts w:ascii="Arial" w:eastAsia="T3Font_0" w:hAnsi="Arial" w:cs="Arial"/>
          <w:color w:val="252525"/>
        </w:rPr>
        <w:t>,</w:t>
      </w:r>
      <w:r>
        <w:rPr>
          <w:rFonts w:ascii="Arial" w:eastAsia="T3Font_0" w:hAnsi="Arial" w:cs="Arial"/>
          <w:color w:val="252525"/>
        </w:rPr>
        <w:t xml:space="preserve"> when such accommodations are necessary to avoid discrimination on the basis of disability. </w:t>
      </w: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The effective date of this policy is July 13, 2015.</w:t>
      </w:r>
    </w:p>
    <w:p w:rsidR="007E653F" w:rsidRDefault="007E653F" w:rsidP="007043CE">
      <w:pPr>
        <w:autoSpaceDE w:val="0"/>
        <w:autoSpaceDN w:val="0"/>
        <w:adjustRightInd w:val="0"/>
        <w:spacing w:after="0" w:line="240" w:lineRule="auto"/>
        <w:rPr>
          <w:rFonts w:ascii="Arial" w:eastAsia="T3Font_0" w:hAnsi="Arial" w:cs="Arial"/>
          <w:color w:val="252525"/>
        </w:rPr>
      </w:pP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Requests for accommodations will be considered on a case by case basis and may be denied on one or more of the following grounds:</w:t>
      </w:r>
    </w:p>
    <w:p w:rsidR="007E653F" w:rsidRDefault="007E653F" w:rsidP="007043CE">
      <w:pPr>
        <w:autoSpaceDE w:val="0"/>
        <w:autoSpaceDN w:val="0"/>
        <w:adjustRightInd w:val="0"/>
        <w:spacing w:after="0" w:line="240" w:lineRule="auto"/>
        <w:rPr>
          <w:rFonts w:ascii="Arial" w:eastAsia="T3Font_0" w:hAnsi="Arial" w:cs="Arial"/>
          <w:color w:val="252525"/>
        </w:rPr>
      </w:pPr>
    </w:p>
    <w:p w:rsidR="007043CE" w:rsidRPr="007E653F" w:rsidRDefault="007043CE" w:rsidP="007043CE">
      <w:pPr>
        <w:pStyle w:val="ListParagraph"/>
        <w:numPr>
          <w:ilvl w:val="0"/>
          <w:numId w:val="1"/>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 xml:space="preserve">Granting the request would fundamentally alter the nature of </w:t>
      </w:r>
      <w:proofErr w:type="spellStart"/>
      <w:r w:rsidRPr="007E653F">
        <w:rPr>
          <w:rFonts w:ascii="Arial" w:eastAsia="T3Font_0" w:hAnsi="Arial" w:cs="Arial"/>
          <w:color w:val="252525"/>
        </w:rPr>
        <w:t>Votran’s</w:t>
      </w:r>
      <w:proofErr w:type="spellEnd"/>
      <w:r w:rsidRPr="007E653F">
        <w:rPr>
          <w:rFonts w:ascii="Arial" w:eastAsia="T3Font_0" w:hAnsi="Arial" w:cs="Arial"/>
          <w:color w:val="252525"/>
        </w:rPr>
        <w:t xml:space="preserve"> service, programs, or</w:t>
      </w:r>
      <w:r w:rsidR="007E653F" w:rsidRPr="007E653F">
        <w:rPr>
          <w:rFonts w:ascii="Arial" w:eastAsia="T3Font_0" w:hAnsi="Arial" w:cs="Arial"/>
          <w:color w:val="252525"/>
        </w:rPr>
        <w:t xml:space="preserve"> </w:t>
      </w:r>
      <w:r w:rsidRPr="007E653F">
        <w:rPr>
          <w:rFonts w:ascii="Arial" w:eastAsia="T3Font_0" w:hAnsi="Arial" w:cs="Arial"/>
          <w:color w:val="252525"/>
        </w:rPr>
        <w:t>activities;</w:t>
      </w:r>
    </w:p>
    <w:p w:rsidR="007043CE" w:rsidRPr="007E653F" w:rsidRDefault="007043CE" w:rsidP="007E653F">
      <w:pPr>
        <w:pStyle w:val="ListParagraph"/>
        <w:numPr>
          <w:ilvl w:val="0"/>
          <w:numId w:val="1"/>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Granting the request could create a direct threat to the health or safety of the requestor or others;</w:t>
      </w:r>
    </w:p>
    <w:p w:rsidR="007043CE" w:rsidRPr="007E653F" w:rsidRDefault="007043CE" w:rsidP="007E653F">
      <w:pPr>
        <w:pStyle w:val="ListParagraph"/>
        <w:numPr>
          <w:ilvl w:val="0"/>
          <w:numId w:val="1"/>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 xml:space="preserve">Granting the request would create an undue financial or administrative burden for the Agency; or </w:t>
      </w:r>
    </w:p>
    <w:p w:rsidR="007043CE" w:rsidRDefault="007043CE" w:rsidP="007043CE">
      <w:pPr>
        <w:pStyle w:val="ListParagraph"/>
        <w:numPr>
          <w:ilvl w:val="0"/>
          <w:numId w:val="1"/>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 xml:space="preserve">Without such modification, the individual with a disability is otherwise able to fully use </w:t>
      </w:r>
      <w:proofErr w:type="spellStart"/>
      <w:r w:rsidRPr="007E653F">
        <w:rPr>
          <w:rFonts w:ascii="Arial" w:eastAsia="T3Font_0" w:hAnsi="Arial" w:cs="Arial"/>
          <w:color w:val="252525"/>
        </w:rPr>
        <w:t>Votran’s</w:t>
      </w:r>
      <w:proofErr w:type="spellEnd"/>
      <w:r w:rsidR="007E653F" w:rsidRPr="007E653F">
        <w:rPr>
          <w:rFonts w:ascii="Arial" w:eastAsia="T3Font_0" w:hAnsi="Arial" w:cs="Arial"/>
          <w:color w:val="252525"/>
        </w:rPr>
        <w:t xml:space="preserve"> </w:t>
      </w:r>
      <w:r w:rsidRPr="007E653F">
        <w:rPr>
          <w:rFonts w:ascii="Arial" w:eastAsia="T3Font_0" w:hAnsi="Arial" w:cs="Arial"/>
          <w:color w:val="252525"/>
        </w:rPr>
        <w:t>services, programs, or activities for their intended purpose.</w:t>
      </w:r>
    </w:p>
    <w:p w:rsidR="007E653F" w:rsidRPr="007E653F" w:rsidRDefault="007E653F" w:rsidP="007E653F">
      <w:pPr>
        <w:pStyle w:val="ListParagraph"/>
        <w:autoSpaceDE w:val="0"/>
        <w:autoSpaceDN w:val="0"/>
        <w:adjustRightInd w:val="0"/>
        <w:spacing w:after="0" w:line="240" w:lineRule="auto"/>
        <w:rPr>
          <w:rFonts w:ascii="Arial" w:eastAsia="T3Font_0" w:hAnsi="Arial" w:cs="Arial"/>
          <w:color w:val="252525"/>
        </w:rPr>
      </w:pP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 xml:space="preserve">In determining whether to grant a requested modification, </w:t>
      </w:r>
      <w:proofErr w:type="spellStart"/>
      <w:r>
        <w:rPr>
          <w:rFonts w:ascii="Arial" w:eastAsia="T3Font_0" w:hAnsi="Arial" w:cs="Arial"/>
          <w:color w:val="252525"/>
        </w:rPr>
        <w:t>Votran</w:t>
      </w:r>
      <w:proofErr w:type="spellEnd"/>
      <w:r>
        <w:rPr>
          <w:rFonts w:ascii="Arial" w:eastAsia="T3Font_0" w:hAnsi="Arial" w:cs="Arial"/>
          <w:color w:val="252525"/>
        </w:rPr>
        <w:t xml:space="preserve"> will be guided by the provisions of United States Department of Transportation at 49 CFR Appendix E to Part 37.169.</w:t>
      </w:r>
    </w:p>
    <w:p w:rsidR="007E653F" w:rsidRDefault="007E653F" w:rsidP="007043CE">
      <w:pPr>
        <w:autoSpaceDE w:val="0"/>
        <w:autoSpaceDN w:val="0"/>
        <w:adjustRightInd w:val="0"/>
        <w:spacing w:after="0" w:line="240" w:lineRule="auto"/>
        <w:rPr>
          <w:rFonts w:ascii="Arial" w:eastAsia="T3Font_0" w:hAnsi="Arial" w:cs="Arial"/>
          <w:color w:val="252525"/>
        </w:rPr>
      </w:pP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 xml:space="preserve">When choosing among alternatives for accommodations, </w:t>
      </w:r>
      <w:proofErr w:type="spellStart"/>
      <w:r>
        <w:rPr>
          <w:rFonts w:ascii="Arial" w:eastAsia="T3Font_0" w:hAnsi="Arial" w:cs="Arial"/>
          <w:color w:val="252525"/>
        </w:rPr>
        <w:t>Votran</w:t>
      </w:r>
      <w:proofErr w:type="spellEnd"/>
      <w:r>
        <w:rPr>
          <w:rFonts w:ascii="Arial" w:eastAsia="T3Font_0" w:hAnsi="Arial" w:cs="Arial"/>
          <w:color w:val="252525"/>
        </w:rPr>
        <w:t xml:space="preserve"> will give priority to those methods that offer services, programs and activities to qualified individuals with disabilities in the most integrated setting appropriate for the needs of the individual(s) with disabilities. In any case in which Votran</w:t>
      </w:r>
      <w:r w:rsidR="007E653F">
        <w:rPr>
          <w:rFonts w:ascii="Arial" w:eastAsia="T3Font_0" w:hAnsi="Arial" w:cs="Arial"/>
          <w:color w:val="252525"/>
        </w:rPr>
        <w:t xml:space="preserve"> </w:t>
      </w:r>
      <w:r>
        <w:rPr>
          <w:rFonts w:ascii="Arial" w:eastAsia="T3Font_0" w:hAnsi="Arial" w:cs="Arial"/>
          <w:color w:val="252525"/>
        </w:rPr>
        <w:t xml:space="preserve">denies a request for an accommodation, </w:t>
      </w:r>
      <w:r w:rsidR="007E653F">
        <w:rPr>
          <w:rFonts w:ascii="Arial" w:eastAsia="T3Font_0" w:hAnsi="Arial" w:cs="Arial"/>
          <w:color w:val="252525"/>
        </w:rPr>
        <w:t xml:space="preserve">Votran </w:t>
      </w:r>
      <w:r>
        <w:rPr>
          <w:rFonts w:ascii="Arial" w:eastAsia="T3Font_0" w:hAnsi="Arial" w:cs="Arial"/>
          <w:color w:val="252525"/>
        </w:rPr>
        <w:t>will attempt to ensure that the individual with a</w:t>
      </w:r>
      <w:r w:rsidR="007E653F">
        <w:rPr>
          <w:rFonts w:ascii="Arial" w:eastAsia="T3Font_0" w:hAnsi="Arial" w:cs="Arial"/>
          <w:color w:val="252525"/>
        </w:rPr>
        <w:t xml:space="preserve"> </w:t>
      </w:r>
      <w:r>
        <w:rPr>
          <w:rFonts w:ascii="Arial" w:eastAsia="T3Font_0" w:hAnsi="Arial" w:cs="Arial"/>
          <w:color w:val="252525"/>
        </w:rPr>
        <w:t xml:space="preserve">disability receives the services or benefits provided by </w:t>
      </w:r>
      <w:r w:rsidR="007E653F">
        <w:rPr>
          <w:rFonts w:ascii="Arial" w:eastAsia="T3Font_0" w:hAnsi="Arial" w:cs="Arial"/>
          <w:color w:val="252525"/>
        </w:rPr>
        <w:t xml:space="preserve">Votran </w:t>
      </w:r>
      <w:r>
        <w:rPr>
          <w:rFonts w:ascii="Arial" w:eastAsia="T3Font_0" w:hAnsi="Arial" w:cs="Arial"/>
          <w:color w:val="252525"/>
        </w:rPr>
        <w:t xml:space="preserve">by other means that </w:t>
      </w:r>
      <w:r w:rsidR="00FC0BDF">
        <w:rPr>
          <w:rFonts w:ascii="Arial" w:eastAsia="T3Font_0" w:hAnsi="Arial" w:cs="Arial"/>
          <w:color w:val="252525"/>
        </w:rPr>
        <w:t>conform</w:t>
      </w:r>
      <w:r>
        <w:rPr>
          <w:rFonts w:ascii="Arial" w:eastAsia="T3Font_0" w:hAnsi="Arial" w:cs="Arial"/>
          <w:color w:val="252525"/>
        </w:rPr>
        <w:t xml:space="preserve"> with this</w:t>
      </w:r>
      <w:r w:rsidR="007E653F">
        <w:rPr>
          <w:rFonts w:ascii="Arial" w:eastAsia="T3Font_0" w:hAnsi="Arial" w:cs="Arial"/>
          <w:color w:val="252525"/>
        </w:rPr>
        <w:t xml:space="preserve"> </w:t>
      </w:r>
      <w:r>
        <w:rPr>
          <w:rFonts w:ascii="Arial" w:eastAsia="T3Font_0" w:hAnsi="Arial" w:cs="Arial"/>
          <w:color w:val="252525"/>
        </w:rPr>
        <w:t>policy.</w:t>
      </w:r>
    </w:p>
    <w:p w:rsidR="007E653F" w:rsidRDefault="007E653F" w:rsidP="007043CE">
      <w:pPr>
        <w:autoSpaceDE w:val="0"/>
        <w:autoSpaceDN w:val="0"/>
        <w:adjustRightInd w:val="0"/>
        <w:spacing w:after="0" w:line="240" w:lineRule="auto"/>
        <w:rPr>
          <w:rFonts w:ascii="Arial" w:eastAsia="T3Font_0" w:hAnsi="Arial" w:cs="Arial"/>
          <w:color w:val="252525"/>
        </w:rPr>
      </w:pP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 xml:space="preserve">Requests for modifications of </w:t>
      </w:r>
      <w:proofErr w:type="spellStart"/>
      <w:r w:rsidR="007E653F">
        <w:rPr>
          <w:rFonts w:ascii="Arial" w:eastAsia="T3Font_0" w:hAnsi="Arial" w:cs="Arial"/>
          <w:color w:val="252525"/>
        </w:rPr>
        <w:t>Votran’s</w:t>
      </w:r>
      <w:proofErr w:type="spellEnd"/>
      <w:r w:rsidR="007E653F">
        <w:rPr>
          <w:rFonts w:ascii="Arial" w:eastAsia="T3Font_0" w:hAnsi="Arial" w:cs="Arial"/>
          <w:color w:val="252525"/>
        </w:rPr>
        <w:t xml:space="preserve"> </w:t>
      </w:r>
      <w:r>
        <w:rPr>
          <w:rFonts w:ascii="Arial" w:eastAsia="T3Font_0" w:hAnsi="Arial" w:cs="Arial"/>
          <w:color w:val="252525"/>
        </w:rPr>
        <w:t>policies, practices, or procedures to accommodate an individual</w:t>
      </w:r>
      <w:r w:rsidR="007E653F">
        <w:rPr>
          <w:rFonts w:ascii="Arial" w:eastAsia="T3Font_0" w:hAnsi="Arial" w:cs="Arial"/>
          <w:color w:val="252525"/>
        </w:rPr>
        <w:t xml:space="preserve"> </w:t>
      </w:r>
      <w:r>
        <w:rPr>
          <w:rFonts w:ascii="Arial" w:eastAsia="T3Font_0" w:hAnsi="Arial" w:cs="Arial"/>
          <w:color w:val="252525"/>
        </w:rPr>
        <w:t xml:space="preserve">with a disability may be made either in advance or at the time of the transportation service. </w:t>
      </w:r>
      <w:proofErr w:type="spellStart"/>
      <w:r>
        <w:rPr>
          <w:rFonts w:ascii="Arial" w:eastAsia="T3Font_0" w:hAnsi="Arial" w:cs="Arial"/>
          <w:color w:val="252525"/>
        </w:rPr>
        <w:t>Votran</w:t>
      </w:r>
      <w:proofErr w:type="spellEnd"/>
      <w:r>
        <w:rPr>
          <w:rFonts w:ascii="Arial" w:eastAsia="T3Font_0" w:hAnsi="Arial" w:cs="Arial"/>
          <w:color w:val="252525"/>
        </w:rPr>
        <w:t xml:space="preserve"> is</w:t>
      </w:r>
      <w:r w:rsidR="007E653F">
        <w:rPr>
          <w:rFonts w:ascii="Arial" w:eastAsia="T3Font_0" w:hAnsi="Arial" w:cs="Arial"/>
          <w:color w:val="252525"/>
        </w:rPr>
        <w:t xml:space="preserve"> </w:t>
      </w:r>
      <w:r>
        <w:rPr>
          <w:rFonts w:ascii="Arial" w:eastAsia="T3Font_0" w:hAnsi="Arial" w:cs="Arial"/>
          <w:color w:val="252525"/>
        </w:rPr>
        <w:t>best able to address and accommodate a request when customers make their requests for modifications in</w:t>
      </w:r>
      <w:r w:rsidR="007E653F">
        <w:rPr>
          <w:rFonts w:ascii="Arial" w:eastAsia="T3Font_0" w:hAnsi="Arial" w:cs="Arial"/>
          <w:color w:val="252525"/>
        </w:rPr>
        <w:t xml:space="preserve"> </w:t>
      </w:r>
      <w:r>
        <w:rPr>
          <w:rFonts w:ascii="Arial" w:eastAsia="T3Font_0" w:hAnsi="Arial" w:cs="Arial"/>
          <w:color w:val="252525"/>
        </w:rPr>
        <w:t>advance. The process for making a request is as follows:</w:t>
      </w:r>
    </w:p>
    <w:p w:rsidR="007E653F" w:rsidRDefault="007E653F" w:rsidP="007043CE">
      <w:pPr>
        <w:autoSpaceDE w:val="0"/>
        <w:autoSpaceDN w:val="0"/>
        <w:adjustRightInd w:val="0"/>
        <w:spacing w:after="0" w:line="240" w:lineRule="auto"/>
        <w:rPr>
          <w:rFonts w:ascii="Arial" w:eastAsia="T3Font_0" w:hAnsi="Arial" w:cs="Arial"/>
          <w:color w:val="252525"/>
        </w:rPr>
      </w:pPr>
    </w:p>
    <w:p w:rsidR="007043CE" w:rsidRPr="007E653F" w:rsidRDefault="007043CE" w:rsidP="007043CE">
      <w:pPr>
        <w:pStyle w:val="ListParagraph"/>
        <w:numPr>
          <w:ilvl w:val="0"/>
          <w:numId w:val="2"/>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When making a request, please thoroughly describe what is needed in order for you to use the service,</w:t>
      </w:r>
      <w:r w:rsidR="007E653F" w:rsidRPr="007E653F">
        <w:rPr>
          <w:rFonts w:ascii="Arial" w:eastAsia="T3Font_0" w:hAnsi="Arial" w:cs="Arial"/>
          <w:color w:val="252525"/>
        </w:rPr>
        <w:t xml:space="preserve"> </w:t>
      </w:r>
      <w:r w:rsidRPr="007E653F">
        <w:rPr>
          <w:rFonts w:ascii="Arial" w:eastAsia="T3Font_0" w:hAnsi="Arial" w:cs="Arial"/>
          <w:color w:val="252525"/>
        </w:rPr>
        <w:t>and why this assistance is necessary.</w:t>
      </w:r>
    </w:p>
    <w:p w:rsidR="007043CE" w:rsidRDefault="007043CE" w:rsidP="007043CE">
      <w:pPr>
        <w:pStyle w:val="ListParagraph"/>
        <w:numPr>
          <w:ilvl w:val="0"/>
          <w:numId w:val="2"/>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 xml:space="preserve">Whenever feasible, a request for modification to </w:t>
      </w:r>
      <w:proofErr w:type="spellStart"/>
      <w:r w:rsidRPr="007E653F">
        <w:rPr>
          <w:rFonts w:ascii="Arial" w:eastAsia="T3Font_0" w:hAnsi="Arial" w:cs="Arial"/>
          <w:color w:val="252525"/>
        </w:rPr>
        <w:t>Votran’s</w:t>
      </w:r>
      <w:proofErr w:type="spellEnd"/>
      <w:r w:rsidRPr="007E653F">
        <w:rPr>
          <w:rFonts w:ascii="Arial" w:eastAsia="T3Font_0" w:hAnsi="Arial" w:cs="Arial"/>
          <w:color w:val="252525"/>
        </w:rPr>
        <w:t xml:space="preserve"> service should be made in advance</w:t>
      </w:r>
      <w:r w:rsidR="007E653F" w:rsidRPr="007E653F">
        <w:rPr>
          <w:rFonts w:ascii="Arial" w:eastAsia="T3Font_0" w:hAnsi="Arial" w:cs="Arial"/>
          <w:color w:val="252525"/>
        </w:rPr>
        <w:t xml:space="preserve"> </w:t>
      </w:r>
      <w:r w:rsidRPr="007E653F">
        <w:rPr>
          <w:rFonts w:ascii="Arial" w:eastAsia="T3Font_0" w:hAnsi="Arial" w:cs="Arial"/>
          <w:color w:val="252525"/>
        </w:rPr>
        <w:t xml:space="preserve">before </w:t>
      </w:r>
      <w:proofErr w:type="spellStart"/>
      <w:r w:rsidRPr="007E653F">
        <w:rPr>
          <w:rFonts w:ascii="Arial" w:eastAsia="T3Font_0" w:hAnsi="Arial" w:cs="Arial"/>
          <w:color w:val="252525"/>
        </w:rPr>
        <w:t>Votran</w:t>
      </w:r>
      <w:proofErr w:type="spellEnd"/>
      <w:r w:rsidRPr="007E653F">
        <w:rPr>
          <w:rFonts w:ascii="Arial" w:eastAsia="T3Font_0" w:hAnsi="Arial" w:cs="Arial"/>
          <w:color w:val="252525"/>
        </w:rPr>
        <w:t xml:space="preserve"> is expected to provide the service. </w:t>
      </w:r>
      <w:proofErr w:type="spellStart"/>
      <w:r w:rsidRPr="007E653F">
        <w:rPr>
          <w:rFonts w:ascii="Arial" w:eastAsia="T3Font_0" w:hAnsi="Arial" w:cs="Arial"/>
          <w:color w:val="252525"/>
        </w:rPr>
        <w:t>Votran</w:t>
      </w:r>
      <w:proofErr w:type="spellEnd"/>
      <w:r w:rsidRPr="007E653F">
        <w:rPr>
          <w:rFonts w:ascii="Arial" w:eastAsia="T3Font_0" w:hAnsi="Arial" w:cs="Arial"/>
          <w:color w:val="252525"/>
        </w:rPr>
        <w:t xml:space="preserve"> will review your request, and will</w:t>
      </w:r>
      <w:r w:rsidR="007E653F" w:rsidRPr="007E653F">
        <w:rPr>
          <w:rFonts w:ascii="Arial" w:eastAsia="T3Font_0" w:hAnsi="Arial" w:cs="Arial"/>
          <w:color w:val="252525"/>
        </w:rPr>
        <w:t xml:space="preserve"> </w:t>
      </w:r>
      <w:r w:rsidRPr="007E653F">
        <w:rPr>
          <w:rFonts w:ascii="Arial" w:eastAsia="T3Font_0" w:hAnsi="Arial" w:cs="Arial"/>
          <w:color w:val="252525"/>
        </w:rPr>
        <w:t>make every effort to communicate in advance whether or not the requested modification can be made.</w:t>
      </w:r>
    </w:p>
    <w:p w:rsidR="007E653F" w:rsidRPr="007E653F" w:rsidRDefault="007E653F" w:rsidP="007E653F">
      <w:pPr>
        <w:pStyle w:val="ListParagraph"/>
        <w:autoSpaceDE w:val="0"/>
        <w:autoSpaceDN w:val="0"/>
        <w:adjustRightInd w:val="0"/>
        <w:spacing w:after="0" w:line="240" w:lineRule="auto"/>
        <w:rPr>
          <w:rFonts w:ascii="Arial" w:eastAsia="T3Font_0" w:hAnsi="Arial" w:cs="Arial"/>
          <w:color w:val="252525"/>
        </w:rPr>
      </w:pPr>
    </w:p>
    <w:p w:rsidR="007043CE" w:rsidRDefault="007043CE" w:rsidP="007043CE">
      <w:pPr>
        <w:pStyle w:val="ListParagraph"/>
        <w:numPr>
          <w:ilvl w:val="0"/>
          <w:numId w:val="2"/>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lastRenderedPageBreak/>
        <w:t xml:space="preserve">If the modification is not made, </w:t>
      </w:r>
      <w:proofErr w:type="spellStart"/>
      <w:r w:rsidRPr="007E653F">
        <w:rPr>
          <w:rFonts w:ascii="Arial" w:eastAsia="T3Font_0" w:hAnsi="Arial" w:cs="Arial"/>
          <w:color w:val="252525"/>
        </w:rPr>
        <w:t>Votran</w:t>
      </w:r>
      <w:proofErr w:type="spellEnd"/>
      <w:r w:rsidRPr="007E653F">
        <w:rPr>
          <w:rFonts w:ascii="Arial" w:eastAsia="T3Font_0" w:hAnsi="Arial" w:cs="Arial"/>
          <w:color w:val="252525"/>
        </w:rPr>
        <w:t xml:space="preserve"> will provide the reason for the denial of the request.</w:t>
      </w:r>
      <w:r w:rsidR="007E653F" w:rsidRPr="007E653F">
        <w:rPr>
          <w:rFonts w:ascii="Arial" w:eastAsia="T3Font_0" w:hAnsi="Arial" w:cs="Arial"/>
          <w:color w:val="252525"/>
        </w:rPr>
        <w:t xml:space="preserve"> </w:t>
      </w:r>
      <w:r w:rsidRPr="007E653F">
        <w:rPr>
          <w:rFonts w:ascii="Arial" w:eastAsia="T3Font_0" w:hAnsi="Arial" w:cs="Arial"/>
          <w:color w:val="252525"/>
        </w:rPr>
        <w:t>Requests may be denied on one or more of the following grounds:</w:t>
      </w:r>
    </w:p>
    <w:p w:rsidR="007E653F" w:rsidRPr="007E653F" w:rsidRDefault="007E653F" w:rsidP="007E653F">
      <w:pPr>
        <w:pStyle w:val="ListParagraph"/>
        <w:rPr>
          <w:rFonts w:ascii="Arial" w:eastAsia="T3Font_0" w:hAnsi="Arial" w:cs="Arial"/>
          <w:color w:val="252525"/>
        </w:rPr>
      </w:pPr>
    </w:p>
    <w:p w:rsidR="007E653F" w:rsidRPr="007E653F" w:rsidRDefault="007E653F" w:rsidP="007E653F">
      <w:pPr>
        <w:pStyle w:val="ListParagraph"/>
        <w:autoSpaceDE w:val="0"/>
        <w:autoSpaceDN w:val="0"/>
        <w:adjustRightInd w:val="0"/>
        <w:spacing w:after="0" w:line="240" w:lineRule="auto"/>
        <w:rPr>
          <w:rFonts w:ascii="Arial" w:eastAsia="T3Font_0" w:hAnsi="Arial" w:cs="Arial"/>
          <w:color w:val="252525"/>
        </w:rPr>
      </w:pPr>
    </w:p>
    <w:p w:rsidR="007043CE" w:rsidRPr="007E653F" w:rsidRDefault="007043CE" w:rsidP="007043CE">
      <w:pPr>
        <w:pStyle w:val="ListParagraph"/>
        <w:numPr>
          <w:ilvl w:val="0"/>
          <w:numId w:val="3"/>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 xml:space="preserve">Granting the request would fundamentally alter the nature of </w:t>
      </w:r>
      <w:proofErr w:type="spellStart"/>
      <w:r w:rsidRPr="007E653F">
        <w:rPr>
          <w:rFonts w:ascii="Arial" w:eastAsia="T3Font_0" w:hAnsi="Arial" w:cs="Arial"/>
          <w:color w:val="252525"/>
        </w:rPr>
        <w:t>Votran’s</w:t>
      </w:r>
      <w:proofErr w:type="spellEnd"/>
      <w:r w:rsidRPr="007E653F">
        <w:rPr>
          <w:rFonts w:ascii="Arial" w:eastAsia="T3Font_0" w:hAnsi="Arial" w:cs="Arial"/>
          <w:color w:val="252525"/>
        </w:rPr>
        <w:t xml:space="preserve"> service, programs, or</w:t>
      </w:r>
      <w:r w:rsidR="007E653F" w:rsidRPr="007E653F">
        <w:rPr>
          <w:rFonts w:ascii="Arial" w:eastAsia="T3Font_0" w:hAnsi="Arial" w:cs="Arial"/>
          <w:color w:val="252525"/>
        </w:rPr>
        <w:t xml:space="preserve"> </w:t>
      </w:r>
      <w:r w:rsidRPr="007E653F">
        <w:rPr>
          <w:rFonts w:ascii="Arial" w:eastAsia="T3Font_0" w:hAnsi="Arial" w:cs="Arial"/>
          <w:color w:val="252525"/>
        </w:rPr>
        <w:t>activities;</w:t>
      </w:r>
    </w:p>
    <w:p w:rsidR="007043CE" w:rsidRPr="007E653F" w:rsidRDefault="007043CE" w:rsidP="007E653F">
      <w:pPr>
        <w:pStyle w:val="ListParagraph"/>
        <w:numPr>
          <w:ilvl w:val="0"/>
          <w:numId w:val="3"/>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Granting the request could create a direct threat to the health or safety of the requestor or others;</w:t>
      </w:r>
    </w:p>
    <w:p w:rsidR="007043CE" w:rsidRPr="007E653F" w:rsidRDefault="007043CE" w:rsidP="007E653F">
      <w:pPr>
        <w:pStyle w:val="ListParagraph"/>
        <w:numPr>
          <w:ilvl w:val="0"/>
          <w:numId w:val="3"/>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Granting the request would create an undue financial or administrative burden for the Agency; or</w:t>
      </w:r>
    </w:p>
    <w:p w:rsidR="007043CE" w:rsidRDefault="007043CE" w:rsidP="007043CE">
      <w:pPr>
        <w:pStyle w:val="ListParagraph"/>
        <w:numPr>
          <w:ilvl w:val="0"/>
          <w:numId w:val="3"/>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 xml:space="preserve">Without such modification, the individual with a disability is otherwise able to fully use </w:t>
      </w:r>
      <w:proofErr w:type="spellStart"/>
      <w:r w:rsidRPr="007E653F">
        <w:rPr>
          <w:rFonts w:ascii="Arial" w:eastAsia="T3Font_0" w:hAnsi="Arial" w:cs="Arial"/>
          <w:color w:val="252525"/>
        </w:rPr>
        <w:t>Votran’s</w:t>
      </w:r>
      <w:proofErr w:type="spellEnd"/>
      <w:r w:rsidR="007E653F" w:rsidRPr="007E653F">
        <w:rPr>
          <w:rFonts w:ascii="Arial" w:eastAsia="T3Font_0" w:hAnsi="Arial" w:cs="Arial"/>
          <w:color w:val="252525"/>
        </w:rPr>
        <w:t xml:space="preserve"> </w:t>
      </w:r>
      <w:r w:rsidRPr="007E653F">
        <w:rPr>
          <w:rFonts w:ascii="Arial" w:eastAsia="T3Font_0" w:hAnsi="Arial" w:cs="Arial"/>
          <w:color w:val="252525"/>
        </w:rPr>
        <w:t>services, programs, or activities for their intended purpose.</w:t>
      </w:r>
    </w:p>
    <w:p w:rsidR="007E653F" w:rsidRPr="007E653F" w:rsidRDefault="007E653F" w:rsidP="00327905">
      <w:pPr>
        <w:pStyle w:val="ListParagraph"/>
        <w:autoSpaceDE w:val="0"/>
        <w:autoSpaceDN w:val="0"/>
        <w:adjustRightInd w:val="0"/>
        <w:spacing w:after="0" w:line="240" w:lineRule="auto"/>
        <w:ind w:left="1080"/>
        <w:rPr>
          <w:rFonts w:ascii="Arial" w:eastAsia="T3Font_0" w:hAnsi="Arial" w:cs="Arial"/>
          <w:color w:val="252525"/>
        </w:rPr>
      </w:pPr>
    </w:p>
    <w:p w:rsidR="007043CE" w:rsidRDefault="007043CE" w:rsidP="007043CE">
      <w:pPr>
        <w:autoSpaceDE w:val="0"/>
        <w:autoSpaceDN w:val="0"/>
        <w:adjustRightInd w:val="0"/>
        <w:spacing w:after="0" w:line="240" w:lineRule="auto"/>
        <w:rPr>
          <w:rFonts w:ascii="Arial" w:eastAsia="T3Font_0" w:hAnsi="Arial" w:cs="Arial"/>
          <w:color w:val="252525"/>
        </w:rPr>
      </w:pPr>
      <w:r>
        <w:rPr>
          <w:rFonts w:ascii="Arial" w:eastAsia="T3Font_0" w:hAnsi="Arial" w:cs="Arial"/>
          <w:color w:val="252525"/>
        </w:rPr>
        <w:t>Requests may be made through the following means:</w:t>
      </w:r>
    </w:p>
    <w:p w:rsidR="007E653F" w:rsidRDefault="007E653F" w:rsidP="007043CE">
      <w:pPr>
        <w:autoSpaceDE w:val="0"/>
        <w:autoSpaceDN w:val="0"/>
        <w:adjustRightInd w:val="0"/>
        <w:spacing w:after="0" w:line="240" w:lineRule="auto"/>
        <w:rPr>
          <w:rFonts w:ascii="Arial" w:eastAsia="T3Font_0" w:hAnsi="Arial" w:cs="Arial"/>
          <w:color w:val="252525"/>
        </w:rPr>
      </w:pPr>
    </w:p>
    <w:p w:rsidR="007043CE" w:rsidRDefault="007043CE" w:rsidP="007E653F">
      <w:pPr>
        <w:pStyle w:val="ListParagraph"/>
        <w:numPr>
          <w:ilvl w:val="0"/>
          <w:numId w:val="4"/>
        </w:numPr>
        <w:autoSpaceDE w:val="0"/>
        <w:autoSpaceDN w:val="0"/>
        <w:adjustRightInd w:val="0"/>
        <w:spacing w:after="0" w:line="240" w:lineRule="auto"/>
        <w:rPr>
          <w:rFonts w:ascii="Arial" w:eastAsia="T3Font_0" w:hAnsi="Arial" w:cs="Arial"/>
          <w:color w:val="252525"/>
        </w:rPr>
      </w:pPr>
      <w:r w:rsidRPr="007E653F">
        <w:rPr>
          <w:rFonts w:ascii="Arial" w:eastAsia="T3Font_0" w:hAnsi="Arial" w:cs="Arial"/>
          <w:color w:val="252525"/>
        </w:rPr>
        <w:t>Call (</w:t>
      </w:r>
      <w:r w:rsidR="00327905">
        <w:rPr>
          <w:rFonts w:ascii="Arial" w:eastAsia="T3Font_0" w:hAnsi="Arial" w:cs="Arial"/>
          <w:color w:val="252525"/>
        </w:rPr>
        <w:t>386) 756-7496 and ask for Customer Service</w:t>
      </w:r>
      <w:r w:rsidRPr="007E653F">
        <w:rPr>
          <w:rFonts w:ascii="Arial" w:eastAsia="T3Font_0" w:hAnsi="Arial" w:cs="Arial"/>
          <w:color w:val="252525"/>
        </w:rPr>
        <w:t>.</w:t>
      </w:r>
    </w:p>
    <w:p w:rsidR="00327905" w:rsidRDefault="00327905" w:rsidP="00327905">
      <w:pPr>
        <w:pStyle w:val="ListParagraph"/>
        <w:autoSpaceDE w:val="0"/>
        <w:autoSpaceDN w:val="0"/>
        <w:adjustRightInd w:val="0"/>
        <w:spacing w:after="0" w:line="240" w:lineRule="auto"/>
        <w:rPr>
          <w:rFonts w:ascii="Arial" w:eastAsia="T3Font_0" w:hAnsi="Arial" w:cs="Arial"/>
          <w:color w:val="252525"/>
        </w:rPr>
      </w:pPr>
    </w:p>
    <w:p w:rsidR="00327905" w:rsidRPr="00327905" w:rsidRDefault="00327905" w:rsidP="00327905">
      <w:pPr>
        <w:pStyle w:val="ListParagraph"/>
        <w:numPr>
          <w:ilvl w:val="0"/>
          <w:numId w:val="4"/>
        </w:numPr>
        <w:autoSpaceDE w:val="0"/>
        <w:autoSpaceDN w:val="0"/>
        <w:adjustRightInd w:val="0"/>
        <w:spacing w:after="0" w:line="240" w:lineRule="auto"/>
        <w:rPr>
          <w:rFonts w:ascii="Arial" w:eastAsia="T3Font_0" w:hAnsi="Arial" w:cs="Arial"/>
          <w:color w:val="252525"/>
        </w:rPr>
      </w:pPr>
      <w:r w:rsidRPr="00327905">
        <w:rPr>
          <w:rFonts w:ascii="Arial" w:eastAsia="T3Font_0" w:hAnsi="Arial" w:cs="Arial"/>
          <w:color w:val="252525"/>
        </w:rPr>
        <w:t xml:space="preserve">Go to </w:t>
      </w:r>
      <w:hyperlink r:id="rId6" w:history="1">
        <w:r w:rsidRPr="00327905">
          <w:rPr>
            <w:rStyle w:val="Hyperlink"/>
            <w:rFonts w:ascii="Arial" w:eastAsia="T3Font_0" w:hAnsi="Arial" w:cs="Arial"/>
          </w:rPr>
          <w:t>www.votran.org</w:t>
        </w:r>
      </w:hyperlink>
      <w:r w:rsidRPr="00327905">
        <w:rPr>
          <w:rFonts w:ascii="Arial" w:eastAsia="T3Font_0" w:hAnsi="Arial" w:cs="Arial"/>
          <w:color w:val="252525"/>
        </w:rPr>
        <w:t xml:space="preserve"> and </w:t>
      </w:r>
      <w:r>
        <w:rPr>
          <w:rFonts w:ascii="Arial" w:eastAsia="T3Font_0" w:hAnsi="Arial" w:cs="Arial"/>
          <w:color w:val="252525"/>
        </w:rPr>
        <w:t>c</w:t>
      </w:r>
      <w:r w:rsidRPr="00327905">
        <w:rPr>
          <w:rFonts w:ascii="Arial" w:eastAsia="T3Font_0" w:hAnsi="Arial" w:cs="Arial"/>
          <w:color w:val="252525"/>
        </w:rPr>
        <w:t>lick on the CONTACT US tab at the top of the page.  You will find a form to complete to submit your request.</w:t>
      </w:r>
    </w:p>
    <w:p w:rsidR="007E653F" w:rsidRPr="007E653F" w:rsidRDefault="007E653F" w:rsidP="00327905">
      <w:pPr>
        <w:pStyle w:val="ListParagraph"/>
        <w:autoSpaceDE w:val="0"/>
        <w:autoSpaceDN w:val="0"/>
        <w:adjustRightInd w:val="0"/>
        <w:spacing w:after="0" w:line="240" w:lineRule="auto"/>
        <w:rPr>
          <w:rFonts w:ascii="Arial" w:eastAsia="T3Font_0" w:hAnsi="Arial" w:cs="Arial"/>
          <w:color w:val="252525"/>
        </w:rPr>
      </w:pPr>
    </w:p>
    <w:p w:rsidR="007E653F" w:rsidRPr="007E653F" w:rsidRDefault="007E653F" w:rsidP="008658E3">
      <w:pPr>
        <w:pStyle w:val="ListParagraph"/>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Default="008658E3" w:rsidP="007043CE">
      <w:pPr>
        <w:autoSpaceDE w:val="0"/>
        <w:autoSpaceDN w:val="0"/>
        <w:adjustRightInd w:val="0"/>
        <w:spacing w:after="0" w:line="240" w:lineRule="auto"/>
        <w:rPr>
          <w:rFonts w:ascii="Arial" w:eastAsia="T3Font_0" w:hAnsi="Arial" w:cs="Arial"/>
          <w:color w:val="252525"/>
        </w:rPr>
      </w:pPr>
    </w:p>
    <w:p w:rsidR="008658E3" w:rsidRPr="008658E3" w:rsidRDefault="008658E3" w:rsidP="008658E3">
      <w:pPr>
        <w:spacing w:after="0"/>
        <w:jc w:val="center"/>
        <w:rPr>
          <w:rFonts w:ascii="Calibri" w:eastAsia="Calibri" w:hAnsi="Calibri" w:cs="Times New Roman"/>
          <w:b/>
          <w:bCs/>
          <w:i/>
          <w:iCs/>
          <w:sz w:val="24"/>
          <w:szCs w:val="24"/>
        </w:rPr>
      </w:pPr>
      <w:r w:rsidRPr="008658E3">
        <w:rPr>
          <w:rFonts w:ascii="Calibri" w:eastAsia="Calibri" w:hAnsi="Calibri" w:cs="Times New Roman"/>
          <w:b/>
          <w:bCs/>
          <w:i/>
          <w:iCs/>
          <w:sz w:val="24"/>
          <w:szCs w:val="24"/>
        </w:rPr>
        <w:t xml:space="preserve">VOTRAN’s mission is to identify and safely meet the mobility needs of Volusia County. </w:t>
      </w:r>
    </w:p>
    <w:p w:rsidR="008658E3" w:rsidRPr="008658E3" w:rsidRDefault="008658E3" w:rsidP="008658E3">
      <w:pPr>
        <w:spacing w:after="0"/>
        <w:jc w:val="center"/>
        <w:rPr>
          <w:rFonts w:ascii="Calibri" w:eastAsia="Calibri" w:hAnsi="Calibri" w:cs="Times New Roman"/>
          <w:b/>
          <w:bCs/>
          <w:i/>
          <w:iCs/>
          <w:sz w:val="24"/>
          <w:szCs w:val="24"/>
        </w:rPr>
      </w:pPr>
      <w:r w:rsidRPr="008658E3">
        <w:rPr>
          <w:rFonts w:ascii="Calibri" w:eastAsia="Calibri" w:hAnsi="Calibri" w:cs="Times New Roman"/>
          <w:b/>
          <w:bCs/>
          <w:i/>
          <w:iCs/>
          <w:sz w:val="24"/>
          <w:szCs w:val="24"/>
        </w:rPr>
        <w:t xml:space="preserve"> This mission will be accomplished through a courteous, dependable,</w:t>
      </w:r>
    </w:p>
    <w:p w:rsidR="008658E3" w:rsidRPr="008658E3" w:rsidRDefault="008658E3" w:rsidP="008658E3">
      <w:pPr>
        <w:spacing w:after="0"/>
        <w:jc w:val="center"/>
        <w:rPr>
          <w:rFonts w:ascii="Calibri" w:eastAsia="Calibri" w:hAnsi="Calibri" w:cs="Times New Roman"/>
          <w:b/>
          <w:bCs/>
          <w:i/>
          <w:iCs/>
          <w:sz w:val="24"/>
          <w:szCs w:val="24"/>
        </w:rPr>
      </w:pPr>
      <w:r w:rsidRPr="008658E3">
        <w:rPr>
          <w:rFonts w:ascii="Calibri" w:eastAsia="Calibri" w:hAnsi="Calibri" w:cs="Times New Roman"/>
          <w:b/>
          <w:bCs/>
          <w:i/>
          <w:iCs/>
          <w:sz w:val="24"/>
          <w:szCs w:val="24"/>
        </w:rPr>
        <w:t xml:space="preserve"> </w:t>
      </w:r>
      <w:proofErr w:type="gramStart"/>
      <w:r>
        <w:rPr>
          <w:b/>
          <w:bCs/>
          <w:i/>
          <w:iCs/>
          <w:sz w:val="24"/>
          <w:szCs w:val="24"/>
        </w:rPr>
        <w:t>a</w:t>
      </w:r>
      <w:r w:rsidRPr="008658E3">
        <w:rPr>
          <w:rFonts w:ascii="Calibri" w:eastAsia="Calibri" w:hAnsi="Calibri" w:cs="Times New Roman"/>
          <w:b/>
          <w:bCs/>
          <w:i/>
          <w:iCs/>
          <w:sz w:val="24"/>
          <w:szCs w:val="24"/>
        </w:rPr>
        <w:t>nd</w:t>
      </w:r>
      <w:proofErr w:type="gramEnd"/>
      <w:r>
        <w:rPr>
          <w:b/>
          <w:bCs/>
          <w:i/>
          <w:iCs/>
          <w:sz w:val="24"/>
          <w:szCs w:val="24"/>
        </w:rPr>
        <w:t xml:space="preserve"> an</w:t>
      </w:r>
      <w:r w:rsidRPr="008658E3">
        <w:rPr>
          <w:rFonts w:ascii="Calibri" w:eastAsia="Calibri" w:hAnsi="Calibri" w:cs="Times New Roman"/>
          <w:b/>
          <w:bCs/>
          <w:i/>
          <w:iCs/>
          <w:sz w:val="24"/>
          <w:szCs w:val="24"/>
        </w:rPr>
        <w:t xml:space="preserve"> environmentally sound team commitment to quality service.</w:t>
      </w:r>
    </w:p>
    <w:p w:rsidR="008658E3" w:rsidRDefault="008658E3" w:rsidP="008658E3">
      <w:pPr>
        <w:spacing w:after="0"/>
        <w:rPr>
          <w:rFonts w:ascii="Calibri" w:eastAsia="Calibri" w:hAnsi="Calibri" w:cs="Times New Roman"/>
        </w:rPr>
      </w:pPr>
    </w:p>
    <w:p w:rsidR="008658E3" w:rsidRDefault="008658E3" w:rsidP="007043CE">
      <w:pPr>
        <w:autoSpaceDE w:val="0"/>
        <w:autoSpaceDN w:val="0"/>
        <w:adjustRightInd w:val="0"/>
        <w:spacing w:after="0" w:line="240" w:lineRule="auto"/>
        <w:rPr>
          <w:rFonts w:ascii="Arial" w:eastAsia="T3Font_0" w:hAnsi="Arial" w:cs="Arial"/>
          <w:color w:val="252525"/>
        </w:rPr>
      </w:pPr>
    </w:p>
    <w:sectPr w:rsidR="008658E3" w:rsidSect="00F40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3Font_0">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D6116"/>
    <w:multiLevelType w:val="hybridMultilevel"/>
    <w:tmpl w:val="41A2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44CFC"/>
    <w:multiLevelType w:val="hybridMultilevel"/>
    <w:tmpl w:val="BA3AD7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9713D8D"/>
    <w:multiLevelType w:val="hybridMultilevel"/>
    <w:tmpl w:val="E0968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5B410A"/>
    <w:multiLevelType w:val="hybridMultilevel"/>
    <w:tmpl w:val="D89EC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043CE"/>
    <w:rsid w:val="00327905"/>
    <w:rsid w:val="00465687"/>
    <w:rsid w:val="007043CE"/>
    <w:rsid w:val="00727D95"/>
    <w:rsid w:val="007E653F"/>
    <w:rsid w:val="008658E3"/>
    <w:rsid w:val="00A16FD4"/>
    <w:rsid w:val="00B10651"/>
    <w:rsid w:val="00D61A4C"/>
    <w:rsid w:val="00DC6021"/>
    <w:rsid w:val="00F40526"/>
    <w:rsid w:val="00FC0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A7EEB-6CD1-4640-9ABF-7032C453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653F"/>
    <w:rPr>
      <w:rFonts w:ascii="Tahoma" w:hAnsi="Tahoma" w:cs="Tahoma"/>
      <w:sz w:val="16"/>
      <w:szCs w:val="16"/>
    </w:rPr>
  </w:style>
  <w:style w:type="paragraph" w:styleId="ListParagraph">
    <w:name w:val="List Paragraph"/>
    <w:basedOn w:val="Normal"/>
    <w:uiPriority w:val="34"/>
    <w:qFormat/>
    <w:rsid w:val="007E653F"/>
    <w:pPr>
      <w:ind w:left="720"/>
      <w:contextualSpacing/>
    </w:pPr>
  </w:style>
  <w:style w:type="character" w:styleId="Hyperlink">
    <w:name w:val="Hyperlink"/>
    <w:basedOn w:val="DefaultParagraphFont"/>
    <w:uiPriority w:val="99"/>
    <w:unhideWhenUsed/>
    <w:rsid w:val="003279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tran.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edie biro</dc:creator>
  <cp:lastModifiedBy>Jake Lunceford</cp:lastModifiedBy>
  <cp:revision>2</cp:revision>
  <dcterms:created xsi:type="dcterms:W3CDTF">2020-05-14T21:04:00Z</dcterms:created>
  <dcterms:modified xsi:type="dcterms:W3CDTF">2020-05-14T21:04:00Z</dcterms:modified>
</cp:coreProperties>
</file>